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0C0"/>
  <w:body>
    <w:p w14:paraId="1C863B03" w14:textId="3F47934C" w:rsidR="008027BB" w:rsidRDefault="00CF14E1" w:rsidP="00CF14E1">
      <w:pPr>
        <w:jc w:val="center"/>
      </w:pPr>
      <w:r>
        <w:rPr>
          <w:noProof/>
        </w:rPr>
        <w:drawing>
          <wp:inline distT="0" distB="0" distL="0" distR="0" wp14:anchorId="37EAA38D" wp14:editId="00848340">
            <wp:extent cx="6957305" cy="5252085"/>
            <wp:effectExtent l="0" t="0" r="0" b="5715"/>
            <wp:docPr id="50102072" name="Picture 1" descr="A stained glass window with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02072" name="Picture 1" descr="A stained glass window with a group of peop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915" cy="528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DC00A" w14:textId="77777777" w:rsidR="00597BF7" w:rsidRDefault="00597BF7" w:rsidP="00CF14E1">
      <w:pPr>
        <w:jc w:val="center"/>
      </w:pPr>
    </w:p>
    <w:p w14:paraId="79483D72" w14:textId="2995E149" w:rsidR="00597BF7" w:rsidRDefault="00597BF7" w:rsidP="00CF14E1">
      <w:pPr>
        <w:jc w:val="center"/>
        <w:rPr>
          <w:color w:val="FFFFFF" w:themeColor="background1"/>
          <w:sz w:val="32"/>
          <w:szCs w:val="32"/>
        </w:rPr>
      </w:pPr>
      <w:r w:rsidRPr="00597BF7">
        <w:rPr>
          <w:color w:val="FFFFFF" w:themeColor="background1"/>
          <w:sz w:val="32"/>
          <w:szCs w:val="32"/>
        </w:rPr>
        <w:t xml:space="preserve">THE MAIN </w:t>
      </w:r>
      <w:proofErr w:type="gramStart"/>
      <w:r w:rsidRPr="00597BF7">
        <w:rPr>
          <w:color w:val="FFFFFF" w:themeColor="background1"/>
          <w:sz w:val="32"/>
          <w:szCs w:val="32"/>
        </w:rPr>
        <w:t>WINDOW  --</w:t>
      </w:r>
      <w:proofErr w:type="gramEnd"/>
      <w:r w:rsidRPr="00597BF7">
        <w:rPr>
          <w:color w:val="FFFFFF" w:themeColor="background1"/>
          <w:sz w:val="32"/>
          <w:szCs w:val="32"/>
        </w:rPr>
        <w:t xml:space="preserve">  THE HOLY FAMILY</w:t>
      </w:r>
    </w:p>
    <w:p w14:paraId="53F2A687" w14:textId="51F7F22C" w:rsidR="00597BF7" w:rsidRDefault="00597BF7" w:rsidP="003F4436">
      <w:pPr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 xml:space="preserve">The Façade Window  is 32 feet wide by 28 feet high, one of the largest </w:t>
      </w:r>
      <w:r w:rsidR="003F4436">
        <w:rPr>
          <w:color w:val="FFFFFF" w:themeColor="background1"/>
          <w:sz w:val="32"/>
          <w:szCs w:val="32"/>
        </w:rPr>
        <w:br/>
      </w:r>
      <w:r>
        <w:rPr>
          <w:color w:val="FFFFFF" w:themeColor="background1"/>
          <w:sz w:val="32"/>
          <w:szCs w:val="32"/>
        </w:rPr>
        <w:t>faceted glass windows in the Pittsburgh Area.</w:t>
      </w:r>
    </w:p>
    <w:p w14:paraId="73BB2D3E" w14:textId="77777777" w:rsidR="00597BF7" w:rsidRDefault="00597BF7" w:rsidP="00CF14E1">
      <w:pPr>
        <w:jc w:val="center"/>
        <w:rPr>
          <w:color w:val="FFFFFF" w:themeColor="background1"/>
          <w:sz w:val="32"/>
          <w:szCs w:val="32"/>
        </w:rPr>
      </w:pPr>
    </w:p>
    <w:p w14:paraId="5E5F3714" w14:textId="598CAFBC" w:rsidR="00597BF7" w:rsidRPr="00597BF7" w:rsidRDefault="00597BF7" w:rsidP="00CF14E1">
      <w:pPr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 xml:space="preserve">Joseph, the head of the family, robed in green represents the sovereignty </w:t>
      </w:r>
      <w:r>
        <w:rPr>
          <w:color w:val="FFFFFF" w:themeColor="background1"/>
          <w:sz w:val="32"/>
          <w:szCs w:val="32"/>
        </w:rPr>
        <w:br/>
        <w:t xml:space="preserve">of the “father-role” in family life. The maternal image of woman is </w:t>
      </w:r>
      <w:r w:rsidR="003F4436">
        <w:rPr>
          <w:color w:val="FFFFFF" w:themeColor="background1"/>
          <w:sz w:val="32"/>
          <w:szCs w:val="32"/>
        </w:rPr>
        <w:br/>
      </w:r>
      <w:r>
        <w:rPr>
          <w:color w:val="FFFFFF" w:themeColor="background1"/>
          <w:sz w:val="32"/>
          <w:szCs w:val="32"/>
        </w:rPr>
        <w:t xml:space="preserve">symbolized by the figure of the Virgin Mary, robed in blue. The Child, with </w:t>
      </w:r>
      <w:r w:rsidR="003F4436">
        <w:rPr>
          <w:color w:val="FFFFFF" w:themeColor="background1"/>
          <w:sz w:val="32"/>
          <w:szCs w:val="32"/>
        </w:rPr>
        <w:br/>
      </w:r>
      <w:r>
        <w:rPr>
          <w:color w:val="FFFFFF" w:themeColor="background1"/>
          <w:sz w:val="32"/>
          <w:szCs w:val="32"/>
        </w:rPr>
        <w:t xml:space="preserve">arms outstretched, robed in white recalls the Messianic Role of Christ while </w:t>
      </w:r>
      <w:r w:rsidR="003F4436">
        <w:rPr>
          <w:color w:val="FFFFFF" w:themeColor="background1"/>
          <w:sz w:val="32"/>
          <w:szCs w:val="32"/>
        </w:rPr>
        <w:br/>
      </w:r>
      <w:r>
        <w:rPr>
          <w:color w:val="FFFFFF" w:themeColor="background1"/>
          <w:sz w:val="32"/>
          <w:szCs w:val="32"/>
        </w:rPr>
        <w:t xml:space="preserve">still obedient to His earthly </w:t>
      </w:r>
      <w:proofErr w:type="gramStart"/>
      <w:r>
        <w:rPr>
          <w:color w:val="FFFFFF" w:themeColor="background1"/>
          <w:sz w:val="32"/>
          <w:szCs w:val="32"/>
        </w:rPr>
        <w:t>parents</w:t>
      </w:r>
      <w:proofErr w:type="gramEnd"/>
    </w:p>
    <w:sectPr w:rsidR="00597BF7" w:rsidRPr="00597BF7" w:rsidSect="00CF1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E1"/>
    <w:rsid w:val="00101CD6"/>
    <w:rsid w:val="003F4436"/>
    <w:rsid w:val="00597BF7"/>
    <w:rsid w:val="008027BB"/>
    <w:rsid w:val="00C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."/>
  <w:listSeparator w:val=","/>
  <w14:docId w14:val="672485F9"/>
  <w15:chartTrackingRefBased/>
  <w15:docId w15:val="{F10F8911-088A-4F9D-9184-74FC5F55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1C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customStyle="1" w:styleId="font8">
    <w:name w:val="font_8"/>
    <w:basedOn w:val="Normal"/>
    <w:rsid w:val="00C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CF14E1"/>
  </w:style>
  <w:style w:type="character" w:customStyle="1" w:styleId="wixguard">
    <w:name w:val="wixguard"/>
    <w:basedOn w:val="DefaultParagraphFont"/>
    <w:rsid w:val="00CF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Kost</dc:creator>
  <cp:keywords/>
  <dc:description/>
  <cp:lastModifiedBy>David Kost</cp:lastModifiedBy>
  <cp:revision>1</cp:revision>
  <dcterms:created xsi:type="dcterms:W3CDTF">2023-10-28T16:06:00Z</dcterms:created>
  <dcterms:modified xsi:type="dcterms:W3CDTF">2023-10-28T18:10:00Z</dcterms:modified>
</cp:coreProperties>
</file>